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7BA9DF" w14:textId="48CB025C" w:rsidR="00177564" w:rsidRPr="005D17FE" w:rsidRDefault="00177564" w:rsidP="00177564">
      <w:pPr>
        <w:pBdr>
          <w:top w:val="nil"/>
          <w:left w:val="nil"/>
          <w:bottom w:val="nil"/>
          <w:right w:val="nil"/>
          <w:between w:val="nil"/>
        </w:pBdr>
        <w:tabs>
          <w:tab w:val="center" w:pos="4680"/>
          <w:tab w:val="right" w:pos="9360"/>
        </w:tabs>
        <w:rPr>
          <w:color w:val="000000"/>
        </w:rPr>
      </w:pPr>
      <w:bookmarkStart w:id="0" w:name="_Hlk68779124"/>
      <w:bookmarkEnd w:id="0"/>
      <w:r>
        <w:rPr>
          <w:color w:val="000000"/>
        </w:rPr>
        <w:tab/>
      </w:r>
      <w:r>
        <w:rPr>
          <w:color w:val="000000"/>
        </w:rPr>
        <w:tab/>
      </w:r>
      <w:r w:rsidR="00B966A7">
        <w:rPr>
          <w:color w:val="000000"/>
        </w:rPr>
        <w:t xml:space="preserve">April </w:t>
      </w:r>
      <w:r w:rsidR="005A344B">
        <w:rPr>
          <w:color w:val="000000"/>
        </w:rPr>
        <w:t>9</w:t>
      </w:r>
      <w:r>
        <w:rPr>
          <w:color w:val="000000"/>
        </w:rPr>
        <w:t>, 2021</w:t>
      </w:r>
    </w:p>
    <w:p w14:paraId="0A308BF5" w14:textId="48DA80F6" w:rsidR="00251A3E" w:rsidRDefault="00251A3E" w:rsidP="00CF227F">
      <w:pPr>
        <w:shd w:val="clear" w:color="auto" w:fill="FFFFFF"/>
        <w:rPr>
          <w:b/>
          <w:color w:val="333333"/>
          <w:sz w:val="28"/>
          <w:szCs w:val="28"/>
        </w:rPr>
      </w:pPr>
    </w:p>
    <w:p w14:paraId="675D051E" w14:textId="5DC40D39" w:rsidR="00B966A7" w:rsidRDefault="00B966A7" w:rsidP="00451514">
      <w:pPr>
        <w:shd w:val="clear" w:color="auto" w:fill="FFFFFF"/>
        <w:ind w:firstLine="0"/>
        <w:rPr>
          <w:b/>
          <w:color w:val="333333"/>
          <w:sz w:val="28"/>
          <w:szCs w:val="28"/>
        </w:rPr>
      </w:pPr>
      <w:r>
        <w:rPr>
          <w:noProof/>
          <w:color w:val="000000"/>
        </w:rPr>
        <w:drawing>
          <wp:inline distT="0" distB="0" distL="0" distR="0" wp14:anchorId="180E51FC" wp14:editId="3CA6DCCE">
            <wp:extent cx="5943600" cy="793646"/>
            <wp:effectExtent l="0" t="0" r="0" b="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793646"/>
                    </a:xfrm>
                    <a:prstGeom prst="rect">
                      <a:avLst/>
                    </a:prstGeom>
                  </pic:spPr>
                </pic:pic>
              </a:graphicData>
            </a:graphic>
          </wp:inline>
        </w:drawing>
      </w:r>
    </w:p>
    <w:p w14:paraId="6B70EAE3" w14:textId="77777777" w:rsidR="00B966A7" w:rsidRDefault="00B966A7" w:rsidP="00451514">
      <w:pPr>
        <w:shd w:val="clear" w:color="auto" w:fill="FFFFFF"/>
        <w:ind w:firstLine="0"/>
        <w:rPr>
          <w:b/>
          <w:color w:val="333333"/>
          <w:sz w:val="28"/>
          <w:szCs w:val="28"/>
        </w:rPr>
      </w:pPr>
    </w:p>
    <w:p w14:paraId="6179932D" w14:textId="13C58878" w:rsidR="00E92D3D" w:rsidRDefault="00E92D3D" w:rsidP="00E92D3D">
      <w:pPr>
        <w:ind w:firstLine="0"/>
        <w:rPr>
          <w:b/>
          <w:bCs/>
          <w:color w:val="000000"/>
          <w:sz w:val="28"/>
          <w:szCs w:val="28"/>
        </w:rPr>
      </w:pPr>
      <w:r>
        <w:rPr>
          <w:b/>
          <w:bCs/>
          <w:color w:val="000000"/>
          <w:sz w:val="28"/>
          <w:szCs w:val="28"/>
        </w:rPr>
        <w:t>National Grange Legislative Fly-In goes Virtual</w:t>
      </w:r>
    </w:p>
    <w:p w14:paraId="10101FB5" w14:textId="77777777" w:rsidR="00E92D3D" w:rsidRDefault="00E92D3D" w:rsidP="00E92D3D">
      <w:pPr>
        <w:ind w:firstLine="0"/>
        <w:rPr>
          <w:i/>
          <w:iCs/>
          <w:color w:val="000000"/>
        </w:rPr>
      </w:pPr>
      <w:r>
        <w:rPr>
          <w:i/>
          <w:iCs/>
          <w:color w:val="000000"/>
        </w:rPr>
        <w:t xml:space="preserve">By Amanda Brozana Rios, National Membership Director </w:t>
      </w:r>
    </w:p>
    <w:p w14:paraId="64150C31" w14:textId="77777777" w:rsidR="004D3596" w:rsidRDefault="004D3596" w:rsidP="00E92D3D">
      <w:pPr>
        <w:ind w:firstLine="0"/>
        <w:rPr>
          <w:color w:val="000000"/>
        </w:rPr>
      </w:pPr>
    </w:p>
    <w:p w14:paraId="559D2DFB" w14:textId="060E0CFD" w:rsidR="00E92D3D" w:rsidRDefault="00E92D3D" w:rsidP="00E92D3D">
      <w:pPr>
        <w:ind w:firstLine="0"/>
        <w:rPr>
          <w:color w:val="000000"/>
        </w:rPr>
      </w:pPr>
      <w:r w:rsidRPr="0024133B">
        <w:rPr>
          <w:color w:val="000000"/>
        </w:rPr>
        <w:t>On Wednesday, April 7, members from around the nation gathered digitally to participate in the 2021 National Grange Fly-In.</w:t>
      </w:r>
    </w:p>
    <w:p w14:paraId="09F9DE1D" w14:textId="77777777" w:rsidR="00E92D3D" w:rsidRPr="0024133B" w:rsidRDefault="00E92D3D" w:rsidP="00E92D3D">
      <w:pPr>
        <w:ind w:firstLine="0"/>
        <w:rPr>
          <w:color w:val="000000"/>
        </w:rPr>
      </w:pPr>
    </w:p>
    <w:p w14:paraId="51CAAF8A" w14:textId="77777777" w:rsidR="00E92D3D" w:rsidRPr="0024133B" w:rsidRDefault="00E92D3D" w:rsidP="00E92D3D">
      <w:pPr>
        <w:ind w:firstLine="0"/>
        <w:rPr>
          <w:color w:val="000000"/>
        </w:rPr>
      </w:pPr>
      <w:r w:rsidRPr="0024133B">
        <w:rPr>
          <w:color w:val="000000"/>
        </w:rPr>
        <w:t>Unlike the event of years’ past, no flight was actually necessary for those in far-flung reaches of the country hoping to hear from speakers and get a better understanding of the organization’s issues of interest and ways in which members can advocate.</w:t>
      </w:r>
    </w:p>
    <w:p w14:paraId="67BD1307" w14:textId="77777777" w:rsidR="00E92D3D" w:rsidRDefault="00E92D3D" w:rsidP="00E92D3D">
      <w:pPr>
        <w:ind w:firstLine="0"/>
        <w:rPr>
          <w:color w:val="000000"/>
        </w:rPr>
      </w:pPr>
      <w:r w:rsidRPr="0024133B">
        <w:rPr>
          <w:color w:val="000000"/>
        </w:rPr>
        <w:t>Instead, the more than 100 people registered to attend were given tools to better understand the budding and over-ripe issues the preeminent rural organization is watching and working on through outreach, coalition work and more.</w:t>
      </w:r>
    </w:p>
    <w:p w14:paraId="5B8FE1D6" w14:textId="2240D294" w:rsidR="00E92D3D" w:rsidRPr="0024133B" w:rsidRDefault="005A344B" w:rsidP="00E92D3D">
      <w:pPr>
        <w:ind w:firstLine="0"/>
        <w:rPr>
          <w:color w:val="000000"/>
        </w:rPr>
      </w:pPr>
      <w:r>
        <w:rPr>
          <w:b/>
          <w:bCs/>
          <w:noProof/>
          <w:color w:val="4C4C4C"/>
          <w:sz w:val="21"/>
          <w:szCs w:val="21"/>
          <w:shd w:val="clear" w:color="auto" w:fill="FFFFFF"/>
        </w:rPr>
        <w:drawing>
          <wp:anchor distT="0" distB="0" distL="114300" distR="114300" simplePos="0" relativeHeight="251686912" behindDoc="0" locked="0" layoutInCell="1" allowOverlap="1" wp14:anchorId="20ADA73A" wp14:editId="7A4EE848">
            <wp:simplePos x="0" y="0"/>
            <wp:positionH relativeFrom="column">
              <wp:posOffset>3507831</wp:posOffset>
            </wp:positionH>
            <wp:positionV relativeFrom="paragraph">
              <wp:posOffset>-3538</wp:posOffset>
            </wp:positionV>
            <wp:extent cx="2638425" cy="2638425"/>
            <wp:effectExtent l="0" t="0" r="9525"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38425" cy="2638425"/>
                    </a:xfrm>
                    <a:prstGeom prst="rect">
                      <a:avLst/>
                    </a:prstGeom>
                    <a:noFill/>
                  </pic:spPr>
                </pic:pic>
              </a:graphicData>
            </a:graphic>
            <wp14:sizeRelH relativeFrom="margin">
              <wp14:pctWidth>0</wp14:pctWidth>
            </wp14:sizeRelH>
            <wp14:sizeRelV relativeFrom="margin">
              <wp14:pctHeight>0</wp14:pctHeight>
            </wp14:sizeRelV>
          </wp:anchor>
        </w:drawing>
      </w:r>
    </w:p>
    <w:p w14:paraId="39D7B6F8" w14:textId="19A7413F" w:rsidR="00E92D3D" w:rsidRDefault="00E92D3D" w:rsidP="00E92D3D">
      <w:pPr>
        <w:ind w:firstLine="0"/>
        <w:rPr>
          <w:color w:val="000000"/>
        </w:rPr>
      </w:pPr>
      <w:r w:rsidRPr="0024133B">
        <w:rPr>
          <w:color w:val="000000"/>
        </w:rPr>
        <w:t xml:space="preserve">Members heard from Senator Debbie Stabenow and </w:t>
      </w:r>
      <w:r>
        <w:rPr>
          <w:color w:val="000000"/>
        </w:rPr>
        <w:t>s</w:t>
      </w:r>
      <w:r w:rsidRPr="0024133B">
        <w:rPr>
          <w:color w:val="000000"/>
        </w:rPr>
        <w:t xml:space="preserve">taff </w:t>
      </w:r>
      <w:r>
        <w:rPr>
          <w:color w:val="000000"/>
        </w:rPr>
        <w:t>member of</w:t>
      </w:r>
      <w:r w:rsidRPr="0024133B">
        <w:rPr>
          <w:color w:val="000000"/>
        </w:rPr>
        <w:t xml:space="preserve"> the Senate Agriculture Committee </w:t>
      </w:r>
      <w:r>
        <w:rPr>
          <w:color w:val="000000"/>
        </w:rPr>
        <w:t>Patrick Delaney,</w:t>
      </w:r>
      <w:r w:rsidRPr="0024133B">
        <w:rPr>
          <w:color w:val="000000"/>
        </w:rPr>
        <w:t xml:space="preserve"> Congressman Glenn “GT” Thompson, White House staff member Will </w:t>
      </w:r>
      <w:proofErr w:type="spellStart"/>
      <w:r w:rsidRPr="0024133B">
        <w:rPr>
          <w:color w:val="000000"/>
        </w:rPr>
        <w:t>McIntee</w:t>
      </w:r>
      <w:proofErr w:type="spellEnd"/>
      <w:r w:rsidRPr="0024133B">
        <w:rPr>
          <w:color w:val="000000"/>
        </w:rPr>
        <w:t xml:space="preserve">, National Health Council CEO Randy </w:t>
      </w:r>
      <w:proofErr w:type="spellStart"/>
      <w:r w:rsidRPr="0024133B">
        <w:rPr>
          <w:color w:val="000000"/>
        </w:rPr>
        <w:t>Rutta</w:t>
      </w:r>
      <w:proofErr w:type="spellEnd"/>
      <w:r w:rsidRPr="0024133B">
        <w:rPr>
          <w:color w:val="000000"/>
        </w:rPr>
        <w:t>, US Telecom Vice President Mike Saperstein, Farm Credit Council Senior Vice President and lead of the Rebuild Rural Coalition Robbie Boone as well as National Grange President Betsy Huber, Legislative Director Burton Eller and Legislative Assistant Sean O’Neil.</w:t>
      </w:r>
    </w:p>
    <w:p w14:paraId="239314F9" w14:textId="6550815C" w:rsidR="00E92D3D" w:rsidRPr="0024133B" w:rsidRDefault="00E92D3D" w:rsidP="00E92D3D">
      <w:pPr>
        <w:ind w:firstLine="0"/>
        <w:rPr>
          <w:color w:val="000000"/>
        </w:rPr>
      </w:pPr>
    </w:p>
    <w:p w14:paraId="5C9855DE" w14:textId="1712917F" w:rsidR="00E92D3D" w:rsidRPr="0024133B" w:rsidRDefault="00E92D3D" w:rsidP="00E92D3D">
      <w:pPr>
        <w:ind w:firstLine="0"/>
        <w:rPr>
          <w:color w:val="000000"/>
        </w:rPr>
      </w:pPr>
      <w:r w:rsidRPr="0024133B">
        <w:rPr>
          <w:color w:val="000000"/>
        </w:rPr>
        <w:t xml:space="preserve">The </w:t>
      </w:r>
      <w:proofErr w:type="gramStart"/>
      <w:r w:rsidRPr="0024133B">
        <w:rPr>
          <w:color w:val="000000"/>
        </w:rPr>
        <w:t>three-and-a-half hour</w:t>
      </w:r>
      <w:proofErr w:type="gramEnd"/>
      <w:r w:rsidRPr="0024133B">
        <w:rPr>
          <w:color w:val="000000"/>
        </w:rPr>
        <w:t xml:space="preserve"> event included questions and answers from the audience and panelists respectively. It is now available to view </w:t>
      </w:r>
      <w:r w:rsidR="00AB1D97">
        <w:rPr>
          <w:color w:val="000000"/>
        </w:rPr>
        <w:t xml:space="preserve">at </w:t>
      </w:r>
      <w:hyperlink r:id="rId10" w:history="1">
        <w:r w:rsidR="00AB1D97" w:rsidRPr="002F4765">
          <w:rPr>
            <w:rStyle w:val="Hyperlink"/>
          </w:rPr>
          <w:t>https://bit.ly/3fQMyNp</w:t>
        </w:r>
      </w:hyperlink>
      <w:r w:rsidR="00AB1D97">
        <w:rPr>
          <w:rStyle w:val="Hyperlink"/>
        </w:rPr>
        <w:t xml:space="preserve"> </w:t>
      </w:r>
    </w:p>
    <w:p w14:paraId="7B6EB744" w14:textId="77777777" w:rsidR="00E92D3D" w:rsidRDefault="00E92D3D" w:rsidP="00451514">
      <w:pPr>
        <w:shd w:val="clear" w:color="auto" w:fill="FFFFFF"/>
        <w:ind w:firstLine="0"/>
        <w:rPr>
          <w:b/>
          <w:color w:val="333333"/>
          <w:sz w:val="28"/>
          <w:szCs w:val="28"/>
        </w:rPr>
      </w:pPr>
    </w:p>
    <w:p w14:paraId="0375F579" w14:textId="2649E1F8" w:rsidR="00CF227F" w:rsidRPr="00C13E8E" w:rsidRDefault="00A212A0" w:rsidP="00451514">
      <w:pPr>
        <w:shd w:val="clear" w:color="auto" w:fill="FFFFFF"/>
        <w:ind w:firstLine="0"/>
        <w:rPr>
          <w:b/>
          <w:color w:val="333333"/>
          <w:sz w:val="28"/>
          <w:szCs w:val="28"/>
        </w:rPr>
      </w:pPr>
      <w:r>
        <w:rPr>
          <w:b/>
          <w:color w:val="333333"/>
          <w:sz w:val="28"/>
          <w:szCs w:val="28"/>
        </w:rPr>
        <w:t>Fly-In Success</w:t>
      </w:r>
    </w:p>
    <w:p w14:paraId="420AF7B8" w14:textId="77777777" w:rsidR="00A212A0" w:rsidRDefault="00CF227F" w:rsidP="00A212A0">
      <w:pPr>
        <w:shd w:val="clear" w:color="auto" w:fill="FFFFFF"/>
        <w:ind w:firstLine="0"/>
        <w:rPr>
          <w:bCs/>
          <w:i/>
          <w:iCs/>
          <w:color w:val="333333"/>
        </w:rPr>
      </w:pPr>
      <w:r w:rsidRPr="00C13E8E">
        <w:rPr>
          <w:bCs/>
          <w:i/>
          <w:iCs/>
          <w:color w:val="333333"/>
        </w:rPr>
        <w:t>By Betsy Huber National Grange President</w:t>
      </w:r>
    </w:p>
    <w:p w14:paraId="33E0E13D" w14:textId="77777777" w:rsidR="00A212A0" w:rsidRDefault="00A212A0" w:rsidP="00A212A0">
      <w:pPr>
        <w:shd w:val="clear" w:color="auto" w:fill="FFFFFF"/>
        <w:ind w:firstLine="0"/>
        <w:rPr>
          <w:bCs/>
          <w:i/>
          <w:iCs/>
          <w:color w:val="333333"/>
        </w:rPr>
      </w:pPr>
    </w:p>
    <w:p w14:paraId="45929B34" w14:textId="77777777" w:rsidR="00A212A0" w:rsidRDefault="00A212A0" w:rsidP="00A212A0">
      <w:pPr>
        <w:shd w:val="clear" w:color="auto" w:fill="FFFFFF"/>
        <w:ind w:firstLine="0"/>
        <w:rPr>
          <w:bCs/>
          <w:i/>
          <w:iCs/>
          <w:color w:val="333333"/>
        </w:rPr>
      </w:pPr>
      <w:r>
        <w:t xml:space="preserve">After a very successful virtual Fly-in this week with over 110 people participating, your thoughts should be centering on current issues in our Capitol and in your state and community. Now is a great time to put those thoughts into a resolution or two and submit them to your next local Grange meeting. </w:t>
      </w:r>
    </w:p>
    <w:p w14:paraId="053A4B36" w14:textId="77777777" w:rsidR="00A212A0" w:rsidRDefault="00A212A0" w:rsidP="00A212A0">
      <w:pPr>
        <w:shd w:val="clear" w:color="auto" w:fill="FFFFFF"/>
        <w:ind w:firstLine="0"/>
        <w:rPr>
          <w:bCs/>
          <w:i/>
          <w:iCs/>
          <w:color w:val="333333"/>
        </w:rPr>
      </w:pPr>
    </w:p>
    <w:p w14:paraId="5621B8B7" w14:textId="13E062F3" w:rsidR="00A212A0" w:rsidRDefault="00A212A0" w:rsidP="00A212A0">
      <w:pPr>
        <w:shd w:val="clear" w:color="auto" w:fill="FFFFFF"/>
        <w:ind w:firstLine="0"/>
        <w:rPr>
          <w:bCs/>
          <w:i/>
          <w:iCs/>
          <w:color w:val="333333"/>
        </w:rPr>
      </w:pPr>
      <w:r>
        <w:lastRenderedPageBreak/>
        <w:t xml:space="preserve">State Sessions begin in two short months and November’s National Grange session will be here before we know it. While the information you learned in the Fly-in is fresh in your mind, put it down in resolution form and discuss it at your Grange. If you need help writing resolutions look at </w:t>
      </w:r>
      <w:hyperlink r:id="rId11" w:history="1">
        <w:r>
          <w:rPr>
            <w:rStyle w:val="Hyperlink"/>
          </w:rPr>
          <w:t>www.nationalgrange.org/writing-grange-resolution</w:t>
        </w:r>
      </w:hyperlink>
      <w:r>
        <w:t xml:space="preserve"> for information. </w:t>
      </w:r>
    </w:p>
    <w:p w14:paraId="40DA5CAD" w14:textId="4095750F" w:rsidR="00A212A0" w:rsidRDefault="00A212A0" w:rsidP="00A212A0">
      <w:pPr>
        <w:shd w:val="clear" w:color="auto" w:fill="FFFFFF"/>
        <w:ind w:firstLine="0"/>
        <w:rPr>
          <w:bCs/>
          <w:i/>
          <w:iCs/>
          <w:color w:val="333333"/>
        </w:rPr>
      </w:pPr>
    </w:p>
    <w:p w14:paraId="29572E4C" w14:textId="408E28B2" w:rsidR="00A212A0" w:rsidRDefault="00A212A0" w:rsidP="00A212A0">
      <w:pPr>
        <w:shd w:val="clear" w:color="auto" w:fill="FFFFFF"/>
        <w:ind w:firstLine="0"/>
        <w:rPr>
          <w:bCs/>
          <w:i/>
          <w:iCs/>
          <w:color w:val="333333"/>
        </w:rPr>
      </w:pPr>
      <w:r>
        <w:t xml:space="preserve">You should also check the current National Grange policy (“What We Stand For”) to make sure your position is not already covered in adopted policy. </w:t>
      </w:r>
      <w:proofErr w:type="gramStart"/>
      <w:r>
        <w:t>Often</w:t>
      </w:r>
      <w:proofErr w:type="gramEnd"/>
      <w:r>
        <w:t xml:space="preserve"> we receive resolutions at National that are already part of our policy, and it wastes everyone’s time to send them through the process only to have them declared “present policy” by the session committee. If you have questions don’t hesitate to contact Burton Eller at the Grange headquarters.</w:t>
      </w:r>
    </w:p>
    <w:p w14:paraId="2F0A63F8" w14:textId="52C12B8A" w:rsidR="00A212A0" w:rsidRDefault="00A212A0" w:rsidP="00A212A0">
      <w:pPr>
        <w:shd w:val="clear" w:color="auto" w:fill="FFFFFF"/>
        <w:ind w:firstLine="0"/>
        <w:rPr>
          <w:bCs/>
          <w:i/>
          <w:iCs/>
          <w:color w:val="333333"/>
        </w:rPr>
      </w:pPr>
    </w:p>
    <w:p w14:paraId="3E8CFEDC" w14:textId="46EC79AF" w:rsidR="00F8012D" w:rsidRPr="00A212A0" w:rsidRDefault="00A212A0" w:rsidP="00A212A0">
      <w:pPr>
        <w:shd w:val="clear" w:color="auto" w:fill="FFFFFF"/>
        <w:ind w:firstLine="0"/>
        <w:rPr>
          <w:bCs/>
          <w:i/>
          <w:iCs/>
          <w:color w:val="333333"/>
        </w:rPr>
      </w:pPr>
      <w:r>
        <w:t xml:space="preserve">Take the time right now to write those resolutions before you get too busy in your gardens or with Grange activities as we </w:t>
      </w:r>
      <w:proofErr w:type="gramStart"/>
      <w:r>
        <w:t>open up</w:t>
      </w:r>
      <w:proofErr w:type="gramEnd"/>
      <w:r>
        <w:t xml:space="preserve"> again. Exercise your civic responsibility and Grange privileges by making your voice heard.</w:t>
      </w:r>
    </w:p>
    <w:p w14:paraId="68D1C7F0" w14:textId="21C7E0E5" w:rsidR="00515EC3" w:rsidRDefault="00AB1D97" w:rsidP="00515EC3">
      <w:pPr>
        <w:ind w:firstLine="0"/>
        <w:rPr>
          <w:b/>
          <w:bCs/>
          <w:color w:val="000000"/>
          <w:sz w:val="28"/>
          <w:szCs w:val="28"/>
        </w:rPr>
      </w:pPr>
      <w:r>
        <w:rPr>
          <w:b/>
          <w:bCs/>
          <w:noProof/>
          <w:color w:val="000000"/>
          <w:sz w:val="28"/>
          <w:szCs w:val="28"/>
        </w:rPr>
        <w:drawing>
          <wp:anchor distT="0" distB="0" distL="114300" distR="114300" simplePos="0" relativeHeight="251688960" behindDoc="0" locked="0" layoutInCell="1" allowOverlap="1" wp14:anchorId="020FCA9A" wp14:editId="0665D373">
            <wp:simplePos x="0" y="0"/>
            <wp:positionH relativeFrom="column">
              <wp:posOffset>-28575</wp:posOffset>
            </wp:positionH>
            <wp:positionV relativeFrom="paragraph">
              <wp:posOffset>318135</wp:posOffset>
            </wp:positionV>
            <wp:extent cx="5943600" cy="1485900"/>
            <wp:effectExtent l="0" t="0" r="0" b="0"/>
            <wp:wrapSquare wrapText="bothSides"/>
            <wp:docPr id="3" name="Picture 3"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websit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1485900"/>
                    </a:xfrm>
                    <a:prstGeom prst="rect">
                      <a:avLst/>
                    </a:prstGeom>
                  </pic:spPr>
                </pic:pic>
              </a:graphicData>
            </a:graphic>
          </wp:anchor>
        </w:drawing>
      </w:r>
    </w:p>
    <w:p w14:paraId="1BD35267" w14:textId="76BBE833" w:rsidR="00986437" w:rsidRDefault="00986437" w:rsidP="00515EC3">
      <w:pPr>
        <w:ind w:firstLine="0"/>
        <w:rPr>
          <w:b/>
          <w:bCs/>
          <w:color w:val="000000"/>
          <w:sz w:val="28"/>
          <w:szCs w:val="28"/>
        </w:rPr>
      </w:pPr>
    </w:p>
    <w:p w14:paraId="3CCDB0AE" w14:textId="0F6FD13B" w:rsidR="00986437" w:rsidRDefault="00986437" w:rsidP="00AB1D97">
      <w:pPr>
        <w:ind w:firstLine="0"/>
        <w:jc w:val="center"/>
        <w:rPr>
          <w:b/>
          <w:bCs/>
          <w:color w:val="000000"/>
          <w:sz w:val="28"/>
          <w:szCs w:val="28"/>
        </w:rPr>
      </w:pPr>
    </w:p>
    <w:p w14:paraId="22FBA076" w14:textId="4CB12D74" w:rsidR="00986437" w:rsidRDefault="00AB1D97" w:rsidP="00515EC3">
      <w:pPr>
        <w:ind w:firstLine="0"/>
        <w:rPr>
          <w:b/>
          <w:bCs/>
          <w:color w:val="000000"/>
          <w:sz w:val="28"/>
          <w:szCs w:val="28"/>
        </w:rPr>
      </w:pPr>
      <w:r>
        <w:rPr>
          <w:b/>
          <w:bCs/>
          <w:noProof/>
          <w:color w:val="000000"/>
          <w:sz w:val="28"/>
          <w:szCs w:val="28"/>
        </w:rPr>
        <w:drawing>
          <wp:anchor distT="0" distB="0" distL="114300" distR="114300" simplePos="0" relativeHeight="251687936" behindDoc="0" locked="0" layoutInCell="1" allowOverlap="1" wp14:anchorId="758A3C74" wp14:editId="6632B69B">
            <wp:simplePos x="0" y="0"/>
            <wp:positionH relativeFrom="margin">
              <wp:posOffset>-247650</wp:posOffset>
            </wp:positionH>
            <wp:positionV relativeFrom="paragraph">
              <wp:posOffset>149860</wp:posOffset>
            </wp:positionV>
            <wp:extent cx="6464795" cy="3636447"/>
            <wp:effectExtent l="0" t="0" r="0" b="2540"/>
            <wp:wrapNone/>
            <wp:docPr id="1" name="Picture 1" descr="Table,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 calenda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464795" cy="3636447"/>
                    </a:xfrm>
                    <a:prstGeom prst="rect">
                      <a:avLst/>
                    </a:prstGeom>
                  </pic:spPr>
                </pic:pic>
              </a:graphicData>
            </a:graphic>
            <wp14:sizeRelH relativeFrom="margin">
              <wp14:pctWidth>0</wp14:pctWidth>
            </wp14:sizeRelH>
            <wp14:sizeRelV relativeFrom="margin">
              <wp14:pctHeight>0</wp14:pctHeight>
            </wp14:sizeRelV>
          </wp:anchor>
        </w:drawing>
      </w:r>
    </w:p>
    <w:p w14:paraId="4290F556" w14:textId="7E299C60" w:rsidR="00AB1D97" w:rsidRDefault="00AB1D97" w:rsidP="00515EC3">
      <w:pPr>
        <w:ind w:firstLine="0"/>
        <w:rPr>
          <w:b/>
          <w:bCs/>
          <w:color w:val="000000"/>
          <w:sz w:val="28"/>
          <w:szCs w:val="28"/>
        </w:rPr>
      </w:pPr>
    </w:p>
    <w:p w14:paraId="59513B7D" w14:textId="61426F35" w:rsidR="00AB1D97" w:rsidRDefault="00AB1D97" w:rsidP="00515EC3">
      <w:pPr>
        <w:ind w:firstLine="0"/>
        <w:rPr>
          <w:b/>
          <w:bCs/>
          <w:color w:val="000000"/>
          <w:sz w:val="28"/>
          <w:szCs w:val="28"/>
        </w:rPr>
      </w:pPr>
    </w:p>
    <w:p w14:paraId="46CCBCD9" w14:textId="24A421A4" w:rsidR="00AB1D97" w:rsidRDefault="00AB1D97" w:rsidP="00515EC3">
      <w:pPr>
        <w:ind w:firstLine="0"/>
        <w:rPr>
          <w:b/>
          <w:bCs/>
          <w:color w:val="000000"/>
          <w:sz w:val="28"/>
          <w:szCs w:val="28"/>
        </w:rPr>
      </w:pPr>
    </w:p>
    <w:p w14:paraId="3A210323" w14:textId="1F822A76" w:rsidR="00AB1D97" w:rsidRDefault="00AB1D97" w:rsidP="00515EC3">
      <w:pPr>
        <w:ind w:firstLine="0"/>
        <w:rPr>
          <w:b/>
          <w:bCs/>
          <w:color w:val="000000"/>
          <w:sz w:val="28"/>
          <w:szCs w:val="28"/>
        </w:rPr>
      </w:pPr>
    </w:p>
    <w:p w14:paraId="5FA3B50D" w14:textId="5516A777" w:rsidR="00AB1D97" w:rsidRDefault="00AB1D97" w:rsidP="00515EC3">
      <w:pPr>
        <w:ind w:firstLine="0"/>
        <w:rPr>
          <w:b/>
          <w:bCs/>
          <w:color w:val="000000"/>
          <w:sz w:val="28"/>
          <w:szCs w:val="28"/>
        </w:rPr>
      </w:pPr>
    </w:p>
    <w:p w14:paraId="61235965" w14:textId="67068312" w:rsidR="00AB1D97" w:rsidRDefault="00AB1D97" w:rsidP="00515EC3">
      <w:pPr>
        <w:ind w:firstLine="0"/>
        <w:rPr>
          <w:b/>
          <w:bCs/>
          <w:color w:val="000000"/>
          <w:sz w:val="28"/>
          <w:szCs w:val="28"/>
        </w:rPr>
      </w:pPr>
    </w:p>
    <w:p w14:paraId="7FDF3582" w14:textId="3114B29D" w:rsidR="00AB1D97" w:rsidRDefault="00AB1D97" w:rsidP="00515EC3">
      <w:pPr>
        <w:ind w:firstLine="0"/>
        <w:rPr>
          <w:b/>
          <w:bCs/>
          <w:color w:val="000000"/>
          <w:sz w:val="28"/>
          <w:szCs w:val="28"/>
        </w:rPr>
      </w:pPr>
    </w:p>
    <w:p w14:paraId="02150A94" w14:textId="7C438590" w:rsidR="00AB1D97" w:rsidRDefault="00AB1D97" w:rsidP="00515EC3">
      <w:pPr>
        <w:ind w:firstLine="0"/>
        <w:rPr>
          <w:b/>
          <w:bCs/>
          <w:color w:val="000000"/>
          <w:sz w:val="28"/>
          <w:szCs w:val="28"/>
        </w:rPr>
      </w:pPr>
    </w:p>
    <w:p w14:paraId="4567CF30" w14:textId="3A84482B" w:rsidR="00AB1D97" w:rsidRDefault="00AB1D97" w:rsidP="00515EC3">
      <w:pPr>
        <w:ind w:firstLine="0"/>
        <w:rPr>
          <w:b/>
          <w:bCs/>
          <w:color w:val="000000"/>
          <w:sz w:val="28"/>
          <w:szCs w:val="28"/>
        </w:rPr>
      </w:pPr>
    </w:p>
    <w:p w14:paraId="7FD16A64" w14:textId="1FEB7731" w:rsidR="00AB1D97" w:rsidRDefault="00AB1D97" w:rsidP="00515EC3">
      <w:pPr>
        <w:ind w:firstLine="0"/>
        <w:rPr>
          <w:b/>
          <w:bCs/>
          <w:color w:val="000000"/>
          <w:sz w:val="28"/>
          <w:szCs w:val="28"/>
        </w:rPr>
      </w:pPr>
    </w:p>
    <w:p w14:paraId="274845D4" w14:textId="1AABA43E" w:rsidR="00AB1D97" w:rsidRDefault="00AB1D97" w:rsidP="00515EC3">
      <w:pPr>
        <w:ind w:firstLine="0"/>
        <w:rPr>
          <w:b/>
          <w:bCs/>
          <w:color w:val="000000"/>
          <w:sz w:val="28"/>
          <w:szCs w:val="28"/>
        </w:rPr>
      </w:pPr>
    </w:p>
    <w:p w14:paraId="45C8AA47" w14:textId="3E3931C5" w:rsidR="00AB1D97" w:rsidRDefault="00AB1D97" w:rsidP="00515EC3">
      <w:pPr>
        <w:ind w:firstLine="0"/>
        <w:rPr>
          <w:b/>
          <w:bCs/>
          <w:color w:val="000000"/>
          <w:sz w:val="28"/>
          <w:szCs w:val="28"/>
        </w:rPr>
      </w:pPr>
    </w:p>
    <w:p w14:paraId="33373373" w14:textId="67BD974B" w:rsidR="00AB1D97" w:rsidRDefault="00AB1D97" w:rsidP="00515EC3">
      <w:pPr>
        <w:ind w:firstLine="0"/>
        <w:rPr>
          <w:b/>
          <w:bCs/>
          <w:color w:val="000000"/>
          <w:sz w:val="28"/>
          <w:szCs w:val="28"/>
        </w:rPr>
      </w:pPr>
    </w:p>
    <w:p w14:paraId="6F621440" w14:textId="20AFCCB2" w:rsidR="00AB1D97" w:rsidRDefault="00AB1D97" w:rsidP="00515EC3">
      <w:pPr>
        <w:ind w:firstLine="0"/>
        <w:rPr>
          <w:b/>
          <w:bCs/>
          <w:color w:val="000000"/>
          <w:sz w:val="28"/>
          <w:szCs w:val="28"/>
        </w:rPr>
      </w:pPr>
    </w:p>
    <w:p w14:paraId="134C7C71" w14:textId="784EC23B" w:rsidR="00AB1D97" w:rsidRDefault="00AB1D97" w:rsidP="00515EC3">
      <w:pPr>
        <w:ind w:firstLine="0"/>
        <w:rPr>
          <w:b/>
          <w:bCs/>
          <w:color w:val="000000"/>
          <w:sz w:val="28"/>
          <w:szCs w:val="28"/>
        </w:rPr>
      </w:pPr>
    </w:p>
    <w:p w14:paraId="007E40B5" w14:textId="06850931" w:rsidR="00AB1D97" w:rsidRDefault="00AB1D97" w:rsidP="00515EC3">
      <w:pPr>
        <w:ind w:firstLine="0"/>
        <w:rPr>
          <w:b/>
          <w:bCs/>
          <w:color w:val="000000"/>
          <w:sz w:val="28"/>
          <w:szCs w:val="28"/>
        </w:rPr>
      </w:pPr>
    </w:p>
    <w:p w14:paraId="38BE6170" w14:textId="77777777" w:rsidR="00AB1D97" w:rsidRDefault="00AB1D97" w:rsidP="00515EC3">
      <w:pPr>
        <w:ind w:firstLine="0"/>
        <w:rPr>
          <w:b/>
          <w:bCs/>
          <w:color w:val="000000"/>
          <w:sz w:val="28"/>
          <w:szCs w:val="28"/>
        </w:rPr>
      </w:pPr>
    </w:p>
    <w:p w14:paraId="57180FC2" w14:textId="753D56A6" w:rsidR="0024133B" w:rsidRDefault="0024133B" w:rsidP="00515EC3">
      <w:pPr>
        <w:ind w:firstLine="0"/>
        <w:rPr>
          <w:b/>
          <w:bCs/>
          <w:color w:val="000000"/>
          <w:sz w:val="28"/>
          <w:szCs w:val="28"/>
        </w:rPr>
      </w:pPr>
    </w:p>
    <w:p w14:paraId="1C1AD01C" w14:textId="205931C9" w:rsidR="00515EC3" w:rsidRPr="00515EC3" w:rsidRDefault="00515EC3" w:rsidP="00515EC3">
      <w:pPr>
        <w:ind w:firstLine="0"/>
        <w:rPr>
          <w:b/>
          <w:bCs/>
          <w:color w:val="000000"/>
          <w:sz w:val="28"/>
          <w:szCs w:val="28"/>
        </w:rPr>
      </w:pPr>
      <w:r w:rsidRPr="00515EC3">
        <w:rPr>
          <w:b/>
          <w:bCs/>
          <w:color w:val="000000"/>
          <w:sz w:val="28"/>
          <w:szCs w:val="28"/>
        </w:rPr>
        <w:t>How to Plan for a Future Vacation</w:t>
      </w:r>
    </w:p>
    <w:p w14:paraId="4BAE8E00" w14:textId="2E97AF0A" w:rsidR="00515EC3" w:rsidRPr="00515EC3" w:rsidRDefault="00515EC3" w:rsidP="00515EC3">
      <w:pPr>
        <w:ind w:firstLine="0"/>
        <w:rPr>
          <w:i/>
          <w:iCs/>
          <w:color w:val="000000"/>
        </w:rPr>
      </w:pPr>
      <w:r>
        <w:rPr>
          <w:i/>
          <w:iCs/>
          <w:color w:val="000000"/>
        </w:rPr>
        <w:t xml:space="preserve">Courtesy of Family Features </w:t>
      </w:r>
    </w:p>
    <w:p w14:paraId="142BB898" w14:textId="3626DC9B" w:rsidR="00E92D3D" w:rsidRDefault="00E92D3D" w:rsidP="00515EC3">
      <w:pPr>
        <w:ind w:firstLine="0"/>
        <w:rPr>
          <w:color w:val="000000"/>
        </w:rPr>
      </w:pPr>
    </w:p>
    <w:p w14:paraId="0C3309BF" w14:textId="70B481DE" w:rsidR="00515EC3" w:rsidRPr="00515EC3" w:rsidRDefault="00515EC3" w:rsidP="00515EC3">
      <w:pPr>
        <w:ind w:firstLine="0"/>
        <w:rPr>
          <w:color w:val="000000"/>
        </w:rPr>
      </w:pPr>
      <w:r w:rsidRPr="00515EC3">
        <w:rPr>
          <w:color w:val="000000"/>
        </w:rPr>
        <w:t>After a long year stuck at home, many people are dreaming about when they can travel once again. While counting down the days may feel like torture, planning and booking a vacation for later this year can give you something to look forward to.</w:t>
      </w:r>
    </w:p>
    <w:p w14:paraId="367A5417" w14:textId="24ED7B97" w:rsidR="00515EC3" w:rsidRPr="00515EC3" w:rsidRDefault="00515EC3" w:rsidP="00515EC3">
      <w:pPr>
        <w:ind w:firstLine="0"/>
        <w:rPr>
          <w:color w:val="000000"/>
        </w:rPr>
      </w:pPr>
    </w:p>
    <w:p w14:paraId="51772984" w14:textId="42A6AF32" w:rsidR="00515EC3" w:rsidRPr="00515EC3" w:rsidRDefault="00515EC3" w:rsidP="00515EC3">
      <w:pPr>
        <w:ind w:firstLine="0"/>
        <w:rPr>
          <w:color w:val="000000"/>
        </w:rPr>
      </w:pPr>
      <w:r w:rsidRPr="00515EC3">
        <w:rPr>
          <w:color w:val="000000"/>
        </w:rPr>
        <w:t>Now may be the perfect time to start thinking about your next adventure. Consider these tips for planning a future trip - even if you're not certain exactly when you'll take it.</w:t>
      </w:r>
    </w:p>
    <w:p w14:paraId="63808C56" w14:textId="5E96C7F7" w:rsidR="00515EC3" w:rsidRPr="00515EC3" w:rsidRDefault="00515EC3" w:rsidP="00515EC3">
      <w:pPr>
        <w:ind w:firstLine="0"/>
        <w:rPr>
          <w:color w:val="000000"/>
        </w:rPr>
      </w:pPr>
    </w:p>
    <w:p w14:paraId="4211DD2B" w14:textId="52B25F7F" w:rsidR="00515EC3" w:rsidRPr="00E92D3D" w:rsidRDefault="00515EC3" w:rsidP="00515EC3">
      <w:pPr>
        <w:ind w:firstLine="0"/>
        <w:rPr>
          <w:b/>
          <w:bCs/>
          <w:i/>
          <w:iCs/>
          <w:color w:val="000000"/>
        </w:rPr>
      </w:pPr>
      <w:r w:rsidRPr="00E92D3D">
        <w:rPr>
          <w:b/>
          <w:bCs/>
          <w:i/>
          <w:iCs/>
          <w:color w:val="000000"/>
        </w:rPr>
        <w:t>Research Travel Restrictions</w:t>
      </w:r>
    </w:p>
    <w:p w14:paraId="74DF2A03" w14:textId="04B8BB9C" w:rsidR="00515EC3" w:rsidRPr="00515EC3" w:rsidRDefault="00515EC3" w:rsidP="00515EC3">
      <w:pPr>
        <w:ind w:firstLine="0"/>
        <w:rPr>
          <w:color w:val="000000"/>
        </w:rPr>
      </w:pPr>
      <w:r w:rsidRPr="00515EC3">
        <w:rPr>
          <w:color w:val="000000"/>
        </w:rPr>
        <w:t>For any kind of travel, it's important to make sure you're up to date on any restrictions your potential destinations may have in place. Though the vaccine may help lessen restrictions in some places, the Centers for Disease Control and Prevention maintain updated guidance and travel warnings based on the risk level of certain areas, which can help you make decisions. Once you've booked travel plans, it is prudent to check in frequently as your trip approaches and prepare a backup plan.</w:t>
      </w:r>
    </w:p>
    <w:p w14:paraId="305BAD80" w14:textId="10B5ABE5" w:rsidR="00515EC3" w:rsidRPr="00515EC3" w:rsidRDefault="00515EC3" w:rsidP="00515EC3">
      <w:pPr>
        <w:ind w:firstLine="0"/>
        <w:rPr>
          <w:color w:val="000000"/>
        </w:rPr>
      </w:pPr>
    </w:p>
    <w:p w14:paraId="700B1F00" w14:textId="210871AE" w:rsidR="00515EC3" w:rsidRPr="00E92D3D" w:rsidRDefault="00515EC3" w:rsidP="00515EC3">
      <w:pPr>
        <w:ind w:firstLine="0"/>
        <w:rPr>
          <w:b/>
          <w:bCs/>
          <w:i/>
          <w:iCs/>
          <w:color w:val="000000"/>
        </w:rPr>
      </w:pPr>
      <w:r w:rsidRPr="00E92D3D">
        <w:rPr>
          <w:b/>
          <w:bCs/>
          <w:i/>
          <w:iCs/>
          <w:color w:val="000000"/>
        </w:rPr>
        <w:t>Account for High Demand</w:t>
      </w:r>
    </w:p>
    <w:p w14:paraId="75B132DD" w14:textId="75AC029A" w:rsidR="00515EC3" w:rsidRPr="00515EC3" w:rsidRDefault="00515EC3" w:rsidP="00515EC3">
      <w:pPr>
        <w:ind w:firstLine="0"/>
        <w:rPr>
          <w:color w:val="000000"/>
        </w:rPr>
      </w:pPr>
      <w:r w:rsidRPr="00515EC3">
        <w:rPr>
          <w:color w:val="000000"/>
        </w:rPr>
        <w:t xml:space="preserve">Many hotels, vacation rentals and resorts may already be booked for summer in popular locations due to optimism around the vaccine, increased demand for domestic travel and families planning multiple trips this year. In fact, travelers are locking in private </w:t>
      </w:r>
      <w:proofErr w:type="spellStart"/>
      <w:r w:rsidRPr="00515EC3">
        <w:rPr>
          <w:color w:val="000000"/>
        </w:rPr>
        <w:t>Vrbo</w:t>
      </w:r>
      <w:proofErr w:type="spellEnd"/>
      <w:r w:rsidRPr="00515EC3">
        <w:rPr>
          <w:color w:val="000000"/>
        </w:rPr>
        <w:t xml:space="preserve"> vacation homes at top summer destinations earlier in 2021. Less than half of vacation homes in some locations are still available for July, which is a more than 25% increase in demand year-over-year. To better your odds of securing your desired travel dates, accommodations and activities, booking earlier can help off-set the increased demand.</w:t>
      </w:r>
    </w:p>
    <w:p w14:paraId="124D292D" w14:textId="77777777" w:rsidR="00515EC3" w:rsidRPr="00515EC3" w:rsidRDefault="00515EC3" w:rsidP="00515EC3">
      <w:pPr>
        <w:ind w:firstLine="0"/>
        <w:rPr>
          <w:color w:val="000000"/>
        </w:rPr>
      </w:pPr>
    </w:p>
    <w:p w14:paraId="0A1C50EE" w14:textId="3832D4EE" w:rsidR="00515EC3" w:rsidRPr="00515EC3" w:rsidRDefault="00515EC3" w:rsidP="00515EC3">
      <w:pPr>
        <w:ind w:firstLine="0"/>
        <w:rPr>
          <w:color w:val="000000"/>
        </w:rPr>
      </w:pPr>
      <w:r w:rsidRPr="00515EC3">
        <w:rPr>
          <w:color w:val="000000"/>
        </w:rPr>
        <w:t xml:space="preserve">"In years past, we've recommended families book their summer vacations by late April to stay ahead of the curve, but this year there are several reasons why families are eager and ready to book," </w:t>
      </w:r>
      <w:proofErr w:type="spellStart"/>
      <w:r w:rsidRPr="00515EC3">
        <w:rPr>
          <w:color w:val="000000"/>
        </w:rPr>
        <w:t>Vrbo</w:t>
      </w:r>
      <w:proofErr w:type="spellEnd"/>
      <w:r w:rsidRPr="00515EC3">
        <w:rPr>
          <w:color w:val="000000"/>
        </w:rPr>
        <w:t xml:space="preserve"> President Jeff Hurst said. "These signs are telling us families should start looking for the perfect vacation home now before options become more limited."</w:t>
      </w:r>
    </w:p>
    <w:p w14:paraId="7B597E7E" w14:textId="77777777" w:rsidR="00515EC3" w:rsidRPr="00515EC3" w:rsidRDefault="00515EC3" w:rsidP="00515EC3">
      <w:pPr>
        <w:ind w:firstLine="0"/>
        <w:rPr>
          <w:color w:val="000000"/>
        </w:rPr>
      </w:pPr>
    </w:p>
    <w:p w14:paraId="3356A548" w14:textId="77777777" w:rsidR="00515EC3" w:rsidRPr="00E92D3D" w:rsidRDefault="00515EC3" w:rsidP="00515EC3">
      <w:pPr>
        <w:ind w:firstLine="0"/>
        <w:rPr>
          <w:b/>
          <w:bCs/>
          <w:i/>
          <w:iCs/>
          <w:color w:val="000000"/>
        </w:rPr>
      </w:pPr>
      <w:r w:rsidRPr="00E92D3D">
        <w:rPr>
          <w:b/>
          <w:bCs/>
          <w:i/>
          <w:iCs/>
          <w:color w:val="000000"/>
        </w:rPr>
        <w:t xml:space="preserve">Take Advantage of Deals with Longer Stays </w:t>
      </w:r>
    </w:p>
    <w:p w14:paraId="1E0F783A" w14:textId="77777777" w:rsidR="00515EC3" w:rsidRPr="00515EC3" w:rsidRDefault="00515EC3" w:rsidP="00515EC3">
      <w:pPr>
        <w:ind w:firstLine="0"/>
        <w:rPr>
          <w:color w:val="000000"/>
        </w:rPr>
      </w:pPr>
    </w:p>
    <w:p w14:paraId="061C7E31" w14:textId="28771299" w:rsidR="00515EC3" w:rsidRDefault="00515EC3" w:rsidP="00515EC3">
      <w:pPr>
        <w:ind w:firstLine="0"/>
        <w:rPr>
          <w:color w:val="000000"/>
        </w:rPr>
      </w:pPr>
      <w:r w:rsidRPr="00515EC3">
        <w:rPr>
          <w:color w:val="000000"/>
        </w:rPr>
        <w:t>Many sectors of the travel industry offer special deals for reserving trips in advance, and some of the best deals can be found by bundling airfare and lodging or booking extended week- or month-long stays. These longer vacations can lead to fewer available dates to choose from, but some travel companies offer search filters that help travelers find discounts for staying longer periods of time.</w:t>
      </w:r>
    </w:p>
    <w:p w14:paraId="7B1147D4" w14:textId="77777777" w:rsidR="00515EC3" w:rsidRPr="00E92D3D" w:rsidRDefault="00515EC3" w:rsidP="00515EC3">
      <w:pPr>
        <w:ind w:firstLine="0"/>
        <w:rPr>
          <w:b/>
          <w:bCs/>
          <w:i/>
          <w:iCs/>
          <w:color w:val="000000"/>
        </w:rPr>
      </w:pPr>
    </w:p>
    <w:p w14:paraId="41C289D6" w14:textId="61BE86C4" w:rsidR="00515EC3" w:rsidRPr="00515EC3" w:rsidRDefault="00515EC3" w:rsidP="00515EC3">
      <w:pPr>
        <w:ind w:firstLine="0"/>
        <w:rPr>
          <w:color w:val="000000"/>
        </w:rPr>
      </w:pPr>
      <w:proofErr w:type="spellStart"/>
      <w:r w:rsidRPr="00E92D3D">
        <w:rPr>
          <w:b/>
          <w:bCs/>
          <w:i/>
          <w:iCs/>
          <w:color w:val="000000"/>
        </w:rPr>
        <w:t>Opt</w:t>
      </w:r>
      <w:proofErr w:type="spellEnd"/>
      <w:r w:rsidRPr="00E92D3D">
        <w:rPr>
          <w:b/>
          <w:bCs/>
          <w:i/>
          <w:iCs/>
          <w:color w:val="000000"/>
        </w:rPr>
        <w:t xml:space="preserve"> for Flexible Booking</w:t>
      </w:r>
    </w:p>
    <w:p w14:paraId="5F2EB4DA" w14:textId="77777777" w:rsidR="00515EC3" w:rsidRPr="00515EC3" w:rsidRDefault="00515EC3" w:rsidP="00515EC3">
      <w:pPr>
        <w:ind w:firstLine="0"/>
        <w:rPr>
          <w:color w:val="000000"/>
        </w:rPr>
      </w:pPr>
      <w:r w:rsidRPr="00515EC3">
        <w:rPr>
          <w:color w:val="000000"/>
        </w:rPr>
        <w:t xml:space="preserve">If you're eager to plan a vacation right away, be sure to review and understand cancellation policies for your preferred accommodations, airline and activities. Many have changed their policies due to the pandemic, so be sure to know how long you have to cancel or change dates </w:t>
      </w:r>
      <w:r w:rsidRPr="00515EC3">
        <w:rPr>
          <w:color w:val="000000"/>
        </w:rPr>
        <w:lastRenderedPageBreak/>
        <w:t xml:space="preserve">without incurring additional fees or penalties. For example, when booking a vacation rental through </w:t>
      </w:r>
      <w:proofErr w:type="spellStart"/>
      <w:r w:rsidRPr="00515EC3">
        <w:rPr>
          <w:color w:val="000000"/>
        </w:rPr>
        <w:t>Vrbo</w:t>
      </w:r>
      <w:proofErr w:type="spellEnd"/>
      <w:r w:rsidRPr="00515EC3">
        <w:rPr>
          <w:color w:val="000000"/>
        </w:rPr>
        <w:t>, where hosts set their cancellation terms, you can use the "free cancellation" filter to search for properties with flexible policies, some of which allow cancellations up to 14 days before check-in for a full refund.</w:t>
      </w:r>
    </w:p>
    <w:p w14:paraId="6ED7F211" w14:textId="77777777" w:rsidR="00515EC3" w:rsidRPr="00515EC3" w:rsidRDefault="00515EC3" w:rsidP="00515EC3">
      <w:pPr>
        <w:ind w:firstLine="0"/>
        <w:rPr>
          <w:color w:val="000000"/>
        </w:rPr>
      </w:pPr>
    </w:p>
    <w:p w14:paraId="3E4DC09D" w14:textId="65450636" w:rsidR="00515EC3" w:rsidRPr="00E92D3D" w:rsidRDefault="00515EC3" w:rsidP="00515EC3">
      <w:pPr>
        <w:ind w:firstLine="0"/>
        <w:rPr>
          <w:b/>
          <w:bCs/>
          <w:i/>
          <w:iCs/>
          <w:color w:val="000000"/>
        </w:rPr>
      </w:pPr>
      <w:r w:rsidRPr="00E92D3D">
        <w:rPr>
          <w:b/>
          <w:bCs/>
          <w:i/>
          <w:iCs/>
          <w:color w:val="000000"/>
        </w:rPr>
        <w:t>Start Saving Now</w:t>
      </w:r>
    </w:p>
    <w:p w14:paraId="1B9A6453" w14:textId="47E31FAD" w:rsidR="00515EC3" w:rsidRPr="00515EC3" w:rsidRDefault="00515EC3" w:rsidP="00515EC3">
      <w:pPr>
        <w:ind w:firstLine="0"/>
        <w:rPr>
          <w:color w:val="000000"/>
        </w:rPr>
      </w:pPr>
      <w:r w:rsidRPr="00515EC3">
        <w:rPr>
          <w:color w:val="000000"/>
        </w:rPr>
        <w:t>While it may not be practical for everyone to save money amid uncertain times, setting even a small amount aside for your vacation can be worthwhile. Consider setting up a dedicated travel savings account or directing the change from each transaction made with your debit card to a separate account. Being able to periodically check the balance of the account can also help increase excitement for your upcoming adventure.</w:t>
      </w:r>
    </w:p>
    <w:p w14:paraId="7EE937E9" w14:textId="2DCAC2F6" w:rsidR="00FC3C80" w:rsidRDefault="00FC3C80" w:rsidP="00FC3C80">
      <w:pPr>
        <w:ind w:firstLine="0"/>
        <w:jc w:val="center"/>
        <w:rPr>
          <w:rStyle w:val="Hyperlink"/>
          <w:sz w:val="28"/>
          <w:szCs w:val="28"/>
        </w:rPr>
      </w:pPr>
    </w:p>
    <w:p w14:paraId="56A6285D" w14:textId="77777777" w:rsidR="005A344B" w:rsidRDefault="005A344B" w:rsidP="00FC3C80">
      <w:pPr>
        <w:ind w:firstLine="0"/>
        <w:jc w:val="center"/>
        <w:rPr>
          <w:rStyle w:val="Hyperlink"/>
          <w:sz w:val="28"/>
          <w:szCs w:val="28"/>
        </w:rPr>
      </w:pPr>
    </w:p>
    <w:p w14:paraId="744AA4AD" w14:textId="7B94B5D0" w:rsidR="00FC3C80" w:rsidRPr="00FC3C80" w:rsidRDefault="00E92D3D" w:rsidP="00FC3C80">
      <w:pPr>
        <w:ind w:firstLine="0"/>
        <w:rPr>
          <w:b/>
          <w:bCs/>
          <w:color w:val="000000" w:themeColor="text1"/>
          <w:sz w:val="28"/>
          <w:szCs w:val="28"/>
        </w:rPr>
      </w:pPr>
      <w:proofErr w:type="spellStart"/>
      <w:r>
        <w:rPr>
          <w:rStyle w:val="Hyperlink"/>
          <w:b/>
          <w:bCs/>
          <w:color w:val="000000" w:themeColor="text1"/>
          <w:sz w:val="28"/>
          <w:szCs w:val="28"/>
          <w:u w:val="none"/>
        </w:rPr>
        <w:t>Wanna</w:t>
      </w:r>
      <w:proofErr w:type="spellEnd"/>
      <w:r>
        <w:rPr>
          <w:rStyle w:val="Hyperlink"/>
          <w:b/>
          <w:bCs/>
          <w:color w:val="000000" w:themeColor="text1"/>
          <w:sz w:val="28"/>
          <w:szCs w:val="28"/>
          <w:u w:val="none"/>
        </w:rPr>
        <w:t xml:space="preserve"> Get Away? Save by using these </w:t>
      </w:r>
      <w:r w:rsidR="00D575A1">
        <w:rPr>
          <w:rStyle w:val="Hyperlink"/>
          <w:b/>
          <w:bCs/>
          <w:color w:val="000000" w:themeColor="text1"/>
          <w:sz w:val="28"/>
          <w:szCs w:val="28"/>
          <w:u w:val="none"/>
        </w:rPr>
        <w:t>returning</w:t>
      </w:r>
      <w:r>
        <w:rPr>
          <w:rStyle w:val="Hyperlink"/>
          <w:b/>
          <w:bCs/>
          <w:color w:val="000000" w:themeColor="text1"/>
          <w:sz w:val="28"/>
          <w:szCs w:val="28"/>
          <w:u w:val="none"/>
        </w:rPr>
        <w:t xml:space="preserve"> benefits</w:t>
      </w:r>
    </w:p>
    <w:p w14:paraId="4488790B" w14:textId="68191267" w:rsidR="00E92D3D" w:rsidRDefault="00E92D3D" w:rsidP="00E92D3D">
      <w:pPr>
        <w:pStyle w:val="NormalWeb"/>
        <w:shd w:val="clear" w:color="auto" w:fill="FFFFFF"/>
        <w:spacing w:before="0" w:beforeAutospacing="0" w:after="0" w:afterAutospacing="0"/>
        <w:ind w:firstLine="0"/>
        <w:textAlignment w:val="baseline"/>
        <w:rPr>
          <w:color w:val="000000" w:themeColor="text1"/>
          <w:sz w:val="21"/>
          <w:szCs w:val="21"/>
        </w:rPr>
      </w:pPr>
    </w:p>
    <w:p w14:paraId="745089C6" w14:textId="477DCCBD" w:rsidR="00A04F22" w:rsidRPr="00E92D3D" w:rsidRDefault="00E92D3D" w:rsidP="00E92D3D">
      <w:pPr>
        <w:pStyle w:val="NormalWeb"/>
        <w:shd w:val="clear" w:color="auto" w:fill="FFFFFF"/>
        <w:spacing w:before="0" w:beforeAutospacing="0" w:after="0" w:afterAutospacing="0"/>
        <w:ind w:firstLine="0"/>
        <w:textAlignment w:val="baseline"/>
        <w:rPr>
          <w:rFonts w:ascii="Arial" w:hAnsi="Arial" w:cs="Arial"/>
          <w:color w:val="000000" w:themeColor="text1"/>
        </w:rPr>
      </w:pPr>
      <w:r w:rsidRPr="00E92D3D">
        <w:rPr>
          <w:noProof/>
          <w:color w:val="000000" w:themeColor="text1"/>
        </w:rPr>
        <w:drawing>
          <wp:anchor distT="0" distB="0" distL="114300" distR="114300" simplePos="0" relativeHeight="251683840" behindDoc="0" locked="0" layoutInCell="1" allowOverlap="1" wp14:anchorId="564A8F98" wp14:editId="660A7192">
            <wp:simplePos x="0" y="0"/>
            <wp:positionH relativeFrom="margin">
              <wp:posOffset>3975735</wp:posOffset>
            </wp:positionH>
            <wp:positionV relativeFrom="paragraph">
              <wp:posOffset>26942</wp:posOffset>
            </wp:positionV>
            <wp:extent cx="1960880" cy="662305"/>
            <wp:effectExtent l="0" t="0" r="0" b="0"/>
            <wp:wrapSquare wrapText="bothSides"/>
            <wp:docPr id="7" name="Picture 7" descr="A red and white 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red and white logo&#10;&#10;Description automatically generated with low confidence"/>
                    <pic:cNvPicPr/>
                  </pic:nvPicPr>
                  <pic:blipFill>
                    <a:blip r:embed="rId14">
                      <a:extLst>
                        <a:ext uri="{28A0092B-C50C-407E-A947-70E740481C1C}">
                          <a14:useLocalDpi xmlns:a14="http://schemas.microsoft.com/office/drawing/2010/main" val="0"/>
                        </a:ext>
                      </a:extLst>
                    </a:blip>
                    <a:stretch>
                      <a:fillRect/>
                    </a:stretch>
                  </pic:blipFill>
                  <pic:spPr>
                    <a:xfrm>
                      <a:off x="0" y="0"/>
                      <a:ext cx="1960880" cy="662305"/>
                    </a:xfrm>
                    <a:prstGeom prst="rect">
                      <a:avLst/>
                    </a:prstGeom>
                  </pic:spPr>
                </pic:pic>
              </a:graphicData>
            </a:graphic>
            <wp14:sizeRelH relativeFrom="margin">
              <wp14:pctWidth>0</wp14:pctWidth>
            </wp14:sizeRelH>
            <wp14:sizeRelV relativeFrom="margin">
              <wp14:pctHeight>0</wp14:pctHeight>
            </wp14:sizeRelV>
          </wp:anchor>
        </w:drawing>
      </w:r>
      <w:r w:rsidR="00A04F22" w:rsidRPr="00E92D3D">
        <w:rPr>
          <w:color w:val="000000" w:themeColor="text1"/>
          <w:sz w:val="21"/>
          <w:szCs w:val="21"/>
        </w:rPr>
        <w:t xml:space="preserve">Grange members always receive up to 25% off </w:t>
      </w:r>
      <w:r w:rsidR="00FC3C80" w:rsidRPr="00E92D3D">
        <w:rPr>
          <w:color w:val="000000" w:themeColor="text1"/>
          <w:sz w:val="21"/>
          <w:szCs w:val="21"/>
        </w:rPr>
        <w:t xml:space="preserve">AVIS </w:t>
      </w:r>
      <w:r w:rsidR="00A04F22" w:rsidRPr="00E92D3D">
        <w:rPr>
          <w:color w:val="000000" w:themeColor="text1"/>
          <w:sz w:val="21"/>
          <w:szCs w:val="21"/>
        </w:rPr>
        <w:t>rental</w:t>
      </w:r>
      <w:r w:rsidR="00FC3C80" w:rsidRPr="00E92D3D">
        <w:rPr>
          <w:color w:val="000000" w:themeColor="text1"/>
          <w:sz w:val="21"/>
          <w:szCs w:val="21"/>
        </w:rPr>
        <w:t>s</w:t>
      </w:r>
      <w:r w:rsidR="00A04F22" w:rsidRPr="00E92D3D">
        <w:rPr>
          <w:color w:val="000000" w:themeColor="text1"/>
          <w:sz w:val="21"/>
          <w:szCs w:val="21"/>
        </w:rPr>
        <w:t xml:space="preserve"> when </w:t>
      </w:r>
      <w:r w:rsidR="00FC3C80" w:rsidRPr="00E92D3D">
        <w:rPr>
          <w:color w:val="000000" w:themeColor="text1"/>
          <w:sz w:val="21"/>
          <w:szCs w:val="21"/>
        </w:rPr>
        <w:t>using the code</w:t>
      </w:r>
      <w:r w:rsidR="00A04F22" w:rsidRPr="00E92D3D">
        <w:rPr>
          <w:color w:val="000000" w:themeColor="text1"/>
          <w:sz w:val="21"/>
          <w:szCs w:val="21"/>
        </w:rPr>
        <w:t xml:space="preserve"> AWD# B291044</w:t>
      </w:r>
      <w:r w:rsidR="00FC3C80" w:rsidRPr="00E92D3D">
        <w:rPr>
          <w:color w:val="000000" w:themeColor="text1"/>
          <w:sz w:val="21"/>
          <w:szCs w:val="21"/>
        </w:rPr>
        <w:t xml:space="preserve">. </w:t>
      </w:r>
      <w:r w:rsidR="00A04F22" w:rsidRPr="00E92D3D">
        <w:rPr>
          <w:color w:val="000000" w:themeColor="text1"/>
          <w:sz w:val="21"/>
          <w:szCs w:val="21"/>
        </w:rPr>
        <w:t>With a complimentary membership in Avis Preferred®, you’ll travel better, save time and gain access to exclusive offers. Skip the counter and paperwork at many locations and go straight to your car.</w:t>
      </w:r>
      <w:r w:rsidR="00FC3C80" w:rsidRPr="00E92D3D">
        <w:rPr>
          <w:rFonts w:ascii="Arial" w:hAnsi="Arial" w:cs="Arial"/>
          <w:color w:val="000000" w:themeColor="text1"/>
        </w:rPr>
        <w:t xml:space="preserve"> </w:t>
      </w:r>
      <w:r w:rsidR="00A04F22" w:rsidRPr="00E92D3D">
        <w:rPr>
          <w:color w:val="000000" w:themeColor="text1"/>
          <w:sz w:val="21"/>
          <w:szCs w:val="21"/>
        </w:rPr>
        <w:t>Visit </w:t>
      </w:r>
      <w:hyperlink r:id="rId15" w:history="1">
        <w:r w:rsidR="008B5E2A" w:rsidRPr="00E92D3D">
          <w:rPr>
            <w:rStyle w:val="Hyperlink"/>
            <w:color w:val="000000" w:themeColor="text1"/>
            <w:sz w:val="21"/>
            <w:szCs w:val="21"/>
          </w:rPr>
          <w:t>https://bit.ly/2RhRvoq</w:t>
        </w:r>
      </w:hyperlink>
      <w:r w:rsidR="008B5E2A" w:rsidRPr="00E92D3D">
        <w:rPr>
          <w:color w:val="000000" w:themeColor="text1"/>
          <w:sz w:val="21"/>
          <w:szCs w:val="21"/>
        </w:rPr>
        <w:t xml:space="preserve"> </w:t>
      </w:r>
      <w:r w:rsidR="00A04F22" w:rsidRPr="00E92D3D">
        <w:rPr>
          <w:color w:val="000000" w:themeColor="text1"/>
          <w:sz w:val="21"/>
          <w:szCs w:val="21"/>
        </w:rPr>
        <w:t>or call 1-800-331-1212 to make a reservation.</w:t>
      </w:r>
    </w:p>
    <w:p w14:paraId="6E0EE42E" w14:textId="0AB3087F" w:rsidR="00E92D3D" w:rsidRDefault="00E92D3D" w:rsidP="00E92D3D">
      <w:pPr>
        <w:pStyle w:val="NormalWeb"/>
        <w:shd w:val="clear" w:color="auto" w:fill="FFFFFF"/>
        <w:spacing w:before="0" w:beforeAutospacing="0" w:after="0" w:afterAutospacing="0"/>
        <w:ind w:firstLine="0"/>
        <w:textAlignment w:val="baseline"/>
        <w:rPr>
          <w:color w:val="000000" w:themeColor="text1"/>
          <w:sz w:val="21"/>
          <w:szCs w:val="21"/>
        </w:rPr>
      </w:pPr>
      <w:r w:rsidRPr="00E92D3D">
        <w:rPr>
          <w:noProof/>
          <w:color w:val="000000" w:themeColor="text1"/>
        </w:rPr>
        <w:drawing>
          <wp:anchor distT="0" distB="0" distL="114300" distR="114300" simplePos="0" relativeHeight="251684864" behindDoc="0" locked="0" layoutInCell="1" allowOverlap="1" wp14:anchorId="419A622E" wp14:editId="1EB59B85">
            <wp:simplePos x="0" y="0"/>
            <wp:positionH relativeFrom="column">
              <wp:posOffset>3880031</wp:posOffset>
            </wp:positionH>
            <wp:positionV relativeFrom="paragraph">
              <wp:posOffset>142240</wp:posOffset>
            </wp:positionV>
            <wp:extent cx="2057400" cy="564515"/>
            <wp:effectExtent l="0" t="0" r="0" b="0"/>
            <wp:wrapSquare wrapText="bothSides"/>
            <wp:docPr id="9" name="Picture 9"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clipar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057400" cy="564515"/>
                    </a:xfrm>
                    <a:prstGeom prst="rect">
                      <a:avLst/>
                    </a:prstGeom>
                  </pic:spPr>
                </pic:pic>
              </a:graphicData>
            </a:graphic>
            <wp14:sizeRelH relativeFrom="margin">
              <wp14:pctWidth>0</wp14:pctWidth>
            </wp14:sizeRelH>
            <wp14:sizeRelV relativeFrom="margin">
              <wp14:pctHeight>0</wp14:pctHeight>
            </wp14:sizeRelV>
          </wp:anchor>
        </w:drawing>
      </w:r>
    </w:p>
    <w:p w14:paraId="7B5ECB55" w14:textId="4E1673D2" w:rsidR="00A04F22" w:rsidRPr="00E92D3D" w:rsidRDefault="00A04F22" w:rsidP="00E92D3D">
      <w:pPr>
        <w:pStyle w:val="NormalWeb"/>
        <w:shd w:val="clear" w:color="auto" w:fill="FFFFFF"/>
        <w:spacing w:before="0" w:beforeAutospacing="0" w:after="0" w:afterAutospacing="0"/>
        <w:ind w:firstLine="0"/>
        <w:textAlignment w:val="baseline"/>
        <w:rPr>
          <w:rFonts w:ascii="Arial" w:hAnsi="Arial" w:cs="Arial"/>
          <w:color w:val="000000" w:themeColor="text1"/>
        </w:rPr>
      </w:pPr>
      <w:r w:rsidRPr="00E92D3D">
        <w:rPr>
          <w:color w:val="000000" w:themeColor="text1"/>
          <w:sz w:val="21"/>
          <w:szCs w:val="21"/>
        </w:rPr>
        <w:t>Grange members save up to 25% off Budget base rates with offer code (BCD) R198144</w:t>
      </w:r>
      <w:r w:rsidR="00586BED" w:rsidRPr="00E92D3D">
        <w:rPr>
          <w:color w:val="000000" w:themeColor="text1"/>
          <w:sz w:val="21"/>
          <w:szCs w:val="21"/>
        </w:rPr>
        <w:t>. W</w:t>
      </w:r>
      <w:r w:rsidRPr="00E92D3D">
        <w:rPr>
          <w:color w:val="000000" w:themeColor="text1"/>
          <w:sz w:val="21"/>
          <w:szCs w:val="21"/>
        </w:rPr>
        <w:t xml:space="preserve">ith a complimentary membership in Budget Fastbreak, enjoy </w:t>
      </w:r>
      <w:r w:rsidR="008B5E2A" w:rsidRPr="00E92D3D">
        <w:rPr>
          <w:color w:val="000000" w:themeColor="text1"/>
          <w:sz w:val="21"/>
          <w:szCs w:val="21"/>
        </w:rPr>
        <w:t>a</w:t>
      </w:r>
      <w:r w:rsidRPr="00E92D3D">
        <w:rPr>
          <w:color w:val="000000" w:themeColor="text1"/>
          <w:sz w:val="21"/>
          <w:szCs w:val="21"/>
        </w:rPr>
        <w:t xml:space="preserve"> fast, ea</w:t>
      </w:r>
      <w:r w:rsidR="00586BED" w:rsidRPr="00E92D3D">
        <w:rPr>
          <w:color w:val="000000" w:themeColor="text1"/>
          <w:sz w:val="21"/>
          <w:szCs w:val="21"/>
        </w:rPr>
        <w:t>sy</w:t>
      </w:r>
      <w:r w:rsidRPr="00E92D3D">
        <w:rPr>
          <w:color w:val="000000" w:themeColor="text1"/>
          <w:sz w:val="21"/>
          <w:szCs w:val="21"/>
        </w:rPr>
        <w:t xml:space="preserve"> rental experience</w:t>
      </w:r>
      <w:r w:rsidR="00586BED" w:rsidRPr="00E92D3D">
        <w:rPr>
          <w:color w:val="000000" w:themeColor="text1"/>
          <w:sz w:val="21"/>
          <w:szCs w:val="21"/>
        </w:rPr>
        <w:t>.</w:t>
      </w:r>
      <w:r w:rsidR="008B5E2A" w:rsidRPr="00E92D3D">
        <w:rPr>
          <w:color w:val="000000" w:themeColor="text1"/>
          <w:sz w:val="21"/>
          <w:szCs w:val="21"/>
        </w:rPr>
        <w:t xml:space="preserve">  </w:t>
      </w:r>
      <w:r w:rsidRPr="00E92D3D">
        <w:rPr>
          <w:color w:val="000000" w:themeColor="text1"/>
          <w:sz w:val="21"/>
          <w:szCs w:val="21"/>
        </w:rPr>
        <w:t>Visit </w:t>
      </w:r>
      <w:hyperlink r:id="rId17" w:history="1">
        <w:r w:rsidR="008B5E2A" w:rsidRPr="00E92D3D">
          <w:rPr>
            <w:rStyle w:val="Hyperlink"/>
            <w:color w:val="000000" w:themeColor="text1"/>
            <w:sz w:val="21"/>
            <w:szCs w:val="21"/>
          </w:rPr>
          <w:t>https://bit.ly/2OuGoau</w:t>
        </w:r>
      </w:hyperlink>
      <w:r w:rsidR="008B5E2A" w:rsidRPr="00E92D3D">
        <w:rPr>
          <w:color w:val="000000" w:themeColor="text1"/>
          <w:sz w:val="21"/>
          <w:szCs w:val="21"/>
        </w:rPr>
        <w:t xml:space="preserve">  </w:t>
      </w:r>
      <w:r w:rsidRPr="00E92D3D">
        <w:rPr>
          <w:color w:val="000000" w:themeColor="text1"/>
          <w:sz w:val="21"/>
          <w:szCs w:val="21"/>
        </w:rPr>
        <w:t>or call 1-800-527-0700 to make a reservation.</w:t>
      </w:r>
    </w:p>
    <w:p w14:paraId="3EF4F380" w14:textId="47919B90" w:rsidR="006533F0" w:rsidRPr="00E92D3D" w:rsidRDefault="006533F0" w:rsidP="00B966A7">
      <w:pPr>
        <w:tabs>
          <w:tab w:val="left" w:pos="1200"/>
        </w:tabs>
        <w:ind w:firstLine="0"/>
        <w:rPr>
          <w:b/>
          <w:bCs/>
          <w:color w:val="000000" w:themeColor="text1"/>
          <w:sz w:val="21"/>
          <w:szCs w:val="21"/>
          <w:shd w:val="clear" w:color="auto" w:fill="FFFFFF"/>
        </w:rPr>
      </w:pPr>
    </w:p>
    <w:p w14:paraId="55115F00" w14:textId="2665BDF4" w:rsidR="00A212A0" w:rsidRDefault="00A212A0" w:rsidP="00B966A7">
      <w:pPr>
        <w:tabs>
          <w:tab w:val="left" w:pos="1200"/>
        </w:tabs>
        <w:ind w:firstLine="0"/>
        <w:jc w:val="center"/>
        <w:rPr>
          <w:b/>
          <w:bCs/>
          <w:color w:val="4C4C4C"/>
          <w:sz w:val="21"/>
          <w:szCs w:val="21"/>
          <w:shd w:val="clear" w:color="auto" w:fill="FFFFFF"/>
        </w:rPr>
      </w:pPr>
    </w:p>
    <w:p w14:paraId="2F4A865F" w14:textId="416B6EBD" w:rsidR="00A04F22" w:rsidRDefault="00480675" w:rsidP="00B966A7">
      <w:pPr>
        <w:tabs>
          <w:tab w:val="left" w:pos="1200"/>
        </w:tabs>
        <w:ind w:firstLine="0"/>
        <w:jc w:val="center"/>
        <w:rPr>
          <w:b/>
          <w:bCs/>
          <w:color w:val="4C4C4C"/>
          <w:sz w:val="21"/>
          <w:szCs w:val="21"/>
          <w:shd w:val="clear" w:color="auto" w:fill="FFFFFF"/>
        </w:rPr>
      </w:pPr>
      <w:r>
        <w:rPr>
          <w:b/>
          <w:bCs/>
          <w:noProof/>
          <w:color w:val="4C4C4C"/>
          <w:sz w:val="21"/>
          <w:szCs w:val="21"/>
          <w:shd w:val="clear" w:color="auto" w:fill="FFFFFF"/>
        </w:rPr>
        <w:drawing>
          <wp:anchor distT="0" distB="0" distL="114300" distR="114300" simplePos="0" relativeHeight="251685888" behindDoc="0" locked="0" layoutInCell="1" allowOverlap="1" wp14:anchorId="275047EC" wp14:editId="3A0E0BA9">
            <wp:simplePos x="0" y="0"/>
            <wp:positionH relativeFrom="margin">
              <wp:align>left</wp:align>
            </wp:positionH>
            <wp:positionV relativeFrom="paragraph">
              <wp:posOffset>283845</wp:posOffset>
            </wp:positionV>
            <wp:extent cx="3019425" cy="2533015"/>
            <wp:effectExtent l="0" t="0" r="317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32006" cy="2543051"/>
                    </a:xfrm>
                    <a:prstGeom prst="rect">
                      <a:avLst/>
                    </a:prstGeom>
                    <a:noFill/>
                  </pic:spPr>
                </pic:pic>
              </a:graphicData>
            </a:graphic>
            <wp14:sizeRelH relativeFrom="margin">
              <wp14:pctWidth>0</wp14:pctWidth>
            </wp14:sizeRelH>
            <wp14:sizeRelV relativeFrom="margin">
              <wp14:pctHeight>0</wp14:pctHeight>
            </wp14:sizeRelV>
          </wp:anchor>
        </w:drawing>
      </w:r>
    </w:p>
    <w:p w14:paraId="7E50D346" w14:textId="51A67F3E" w:rsidR="00E92D3D" w:rsidRDefault="005A344B" w:rsidP="004D3596">
      <w:pPr>
        <w:tabs>
          <w:tab w:val="left" w:pos="1200"/>
        </w:tabs>
        <w:ind w:firstLine="0"/>
        <w:rPr>
          <w:b/>
          <w:bCs/>
          <w:color w:val="4C4C4C"/>
          <w:sz w:val="21"/>
          <w:szCs w:val="21"/>
          <w:shd w:val="clear" w:color="auto" w:fill="FFFFFF"/>
        </w:rPr>
      </w:pPr>
      <w:r>
        <w:rPr>
          <w:b/>
          <w:bCs/>
          <w:noProof/>
          <w:color w:val="4C4C4C"/>
          <w:sz w:val="21"/>
          <w:szCs w:val="21"/>
          <w:shd w:val="clear" w:color="auto" w:fill="FFFFFF"/>
        </w:rPr>
        <w:drawing>
          <wp:anchor distT="0" distB="0" distL="114300" distR="114300" simplePos="0" relativeHeight="251680768" behindDoc="0" locked="0" layoutInCell="1" allowOverlap="1" wp14:anchorId="4D1E853A" wp14:editId="39A4FFF8">
            <wp:simplePos x="0" y="0"/>
            <wp:positionH relativeFrom="margin">
              <wp:posOffset>3126377</wp:posOffset>
            </wp:positionH>
            <wp:positionV relativeFrom="paragraph">
              <wp:posOffset>132715</wp:posOffset>
            </wp:positionV>
            <wp:extent cx="3084830" cy="2533015"/>
            <wp:effectExtent l="0" t="0" r="1270" b="635"/>
            <wp:wrapSquare wrapText="bothSides"/>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84830" cy="2533015"/>
                    </a:xfrm>
                    <a:prstGeom prst="rect">
                      <a:avLst/>
                    </a:prstGeom>
                  </pic:spPr>
                </pic:pic>
              </a:graphicData>
            </a:graphic>
            <wp14:sizeRelH relativeFrom="margin">
              <wp14:pctWidth>0</wp14:pctWidth>
            </wp14:sizeRelH>
            <wp14:sizeRelV relativeFrom="margin">
              <wp14:pctHeight>0</wp14:pctHeight>
            </wp14:sizeRelV>
          </wp:anchor>
        </w:drawing>
      </w:r>
    </w:p>
    <w:p w14:paraId="2D751A55" w14:textId="34343373" w:rsidR="00E92D3D" w:rsidRDefault="00E92D3D" w:rsidP="00B966A7">
      <w:pPr>
        <w:tabs>
          <w:tab w:val="left" w:pos="1200"/>
        </w:tabs>
        <w:ind w:firstLine="0"/>
        <w:jc w:val="center"/>
        <w:rPr>
          <w:b/>
          <w:bCs/>
          <w:color w:val="4C4C4C"/>
          <w:sz w:val="21"/>
          <w:szCs w:val="21"/>
          <w:shd w:val="clear" w:color="auto" w:fill="FFFFFF"/>
        </w:rPr>
      </w:pPr>
    </w:p>
    <w:p w14:paraId="3694BFDF" w14:textId="5B4E2CF2" w:rsidR="00E92D3D" w:rsidRDefault="00E92D3D" w:rsidP="00B966A7">
      <w:pPr>
        <w:tabs>
          <w:tab w:val="left" w:pos="1200"/>
        </w:tabs>
        <w:ind w:firstLine="0"/>
        <w:jc w:val="center"/>
        <w:rPr>
          <w:b/>
          <w:bCs/>
          <w:color w:val="4C4C4C"/>
          <w:sz w:val="21"/>
          <w:szCs w:val="21"/>
          <w:shd w:val="clear" w:color="auto" w:fill="FFFFFF"/>
        </w:rPr>
      </w:pPr>
    </w:p>
    <w:p w14:paraId="06BD0759" w14:textId="60A1AA03" w:rsidR="00FC3C80" w:rsidRDefault="005068EF" w:rsidP="0024133B">
      <w:pPr>
        <w:tabs>
          <w:tab w:val="left" w:pos="1200"/>
        </w:tabs>
        <w:ind w:firstLine="0"/>
        <w:jc w:val="center"/>
        <w:rPr>
          <w:b/>
          <w:bCs/>
          <w:color w:val="4C4C4C"/>
          <w:sz w:val="21"/>
          <w:szCs w:val="21"/>
          <w:shd w:val="clear" w:color="auto" w:fill="FFFFFF"/>
        </w:rPr>
      </w:pPr>
      <w:r>
        <w:rPr>
          <w:i/>
          <w:iCs/>
          <w:noProof/>
          <w:color w:val="000000"/>
          <w:bdr w:val="none" w:sz="0" w:space="0" w:color="auto" w:frame="1"/>
        </w:rPr>
        <w:lastRenderedPageBreak/>
        <w:drawing>
          <wp:inline distT="0" distB="0" distL="0" distR="0" wp14:anchorId="66F7BC5E" wp14:editId="009A7077">
            <wp:extent cx="6313371" cy="2352675"/>
            <wp:effectExtent l="0" t="0" r="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6314694" cy="2353168"/>
                    </a:xfrm>
                    <a:prstGeom prst="rect">
                      <a:avLst/>
                    </a:prstGeom>
                  </pic:spPr>
                </pic:pic>
              </a:graphicData>
            </a:graphic>
          </wp:inline>
        </w:drawing>
      </w:r>
    </w:p>
    <w:p w14:paraId="0616A93E" w14:textId="291CD34D" w:rsidR="007B610C" w:rsidRPr="00DD6005" w:rsidRDefault="00CA2967" w:rsidP="00B966A7">
      <w:pPr>
        <w:tabs>
          <w:tab w:val="left" w:pos="1200"/>
        </w:tabs>
        <w:ind w:firstLine="0"/>
        <w:jc w:val="center"/>
        <w:rPr>
          <w:b/>
          <w:bCs/>
          <w:color w:val="4C4C4C"/>
          <w:sz w:val="21"/>
          <w:szCs w:val="21"/>
          <w:shd w:val="clear" w:color="auto" w:fill="FFFFFF"/>
        </w:rPr>
      </w:pPr>
      <w:r>
        <w:rPr>
          <w:i/>
          <w:iCs/>
          <w:noProof/>
          <w:color w:val="000000"/>
          <w:bdr w:val="none" w:sz="0" w:space="0" w:color="auto" w:frame="1"/>
        </w:rPr>
        <w:drawing>
          <wp:anchor distT="0" distB="0" distL="114300" distR="114300" simplePos="0" relativeHeight="251673600" behindDoc="0" locked="0" layoutInCell="1" allowOverlap="1" wp14:anchorId="18C9E227" wp14:editId="6CF00451">
            <wp:simplePos x="0" y="0"/>
            <wp:positionH relativeFrom="margin">
              <wp:align>center</wp:align>
            </wp:positionH>
            <wp:positionV relativeFrom="paragraph">
              <wp:posOffset>3456940</wp:posOffset>
            </wp:positionV>
            <wp:extent cx="5797550" cy="1923415"/>
            <wp:effectExtent l="0" t="0" r="0" b="635"/>
            <wp:wrapSquare wrapText="bothSides"/>
            <wp:docPr id="16" name="Picture 16"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 letter&#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97550" cy="192341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7B610C" w:rsidRPr="00DD6005" w:rsidSect="005D17FE">
      <w:headerReference w:type="first" r:id="rId22"/>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1499AE" w14:textId="77777777" w:rsidR="00AE52E2" w:rsidRDefault="00AE52E2">
      <w:r>
        <w:separator/>
      </w:r>
    </w:p>
  </w:endnote>
  <w:endnote w:type="continuationSeparator" w:id="0">
    <w:p w14:paraId="0E6D05D4" w14:textId="77777777" w:rsidR="00AE52E2" w:rsidRDefault="00AE52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F5FEACF" w14:textId="77777777" w:rsidR="00AE52E2" w:rsidRDefault="00AE52E2">
      <w:r>
        <w:separator/>
      </w:r>
    </w:p>
  </w:footnote>
  <w:footnote w:type="continuationSeparator" w:id="0">
    <w:p w14:paraId="573716C9" w14:textId="77777777" w:rsidR="00AE52E2" w:rsidRDefault="00AE52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50CD47" w14:textId="77777777" w:rsidR="00586BED" w:rsidRDefault="00586BED"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17EFF28C" w14:textId="12D6C009" w:rsidR="00586BED" w:rsidRDefault="00586BED"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574AA1EB" wp14:editId="65329002">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E740B8D"/>
    <w:multiLevelType w:val="hybridMultilevel"/>
    <w:tmpl w:val="0EBEC9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19"/>
  </w:num>
  <w:num w:numId="4">
    <w:abstractNumId w:val="10"/>
  </w:num>
  <w:num w:numId="5">
    <w:abstractNumId w:val="17"/>
  </w:num>
  <w:num w:numId="6">
    <w:abstractNumId w:val="18"/>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9"/>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33B0F"/>
    <w:rsid w:val="00055C54"/>
    <w:rsid w:val="00065FE5"/>
    <w:rsid w:val="00080627"/>
    <w:rsid w:val="000A413B"/>
    <w:rsid w:val="000C2DC0"/>
    <w:rsid w:val="000D6173"/>
    <w:rsid w:val="001060A8"/>
    <w:rsid w:val="00114500"/>
    <w:rsid w:val="00122977"/>
    <w:rsid w:val="00143CFD"/>
    <w:rsid w:val="00171792"/>
    <w:rsid w:val="00177564"/>
    <w:rsid w:val="001A2B1A"/>
    <w:rsid w:val="001B2AFD"/>
    <w:rsid w:val="001D1370"/>
    <w:rsid w:val="001D6716"/>
    <w:rsid w:val="001E119B"/>
    <w:rsid w:val="001E5597"/>
    <w:rsid w:val="001E7AE9"/>
    <w:rsid w:val="001F2668"/>
    <w:rsid w:val="001F701D"/>
    <w:rsid w:val="002079BE"/>
    <w:rsid w:val="00240006"/>
    <w:rsid w:val="0024133B"/>
    <w:rsid w:val="0024553C"/>
    <w:rsid w:val="00251A3E"/>
    <w:rsid w:val="00253185"/>
    <w:rsid w:val="00283066"/>
    <w:rsid w:val="002A69A7"/>
    <w:rsid w:val="002B24BC"/>
    <w:rsid w:val="002B29AA"/>
    <w:rsid w:val="002B6FDB"/>
    <w:rsid w:val="002C21DA"/>
    <w:rsid w:val="002C2EE7"/>
    <w:rsid w:val="002C50C9"/>
    <w:rsid w:val="002D3379"/>
    <w:rsid w:val="00300CF9"/>
    <w:rsid w:val="00326FFD"/>
    <w:rsid w:val="00343C62"/>
    <w:rsid w:val="00345401"/>
    <w:rsid w:val="003565C4"/>
    <w:rsid w:val="003A26B5"/>
    <w:rsid w:val="003B4D0A"/>
    <w:rsid w:val="003D716A"/>
    <w:rsid w:val="00404E88"/>
    <w:rsid w:val="00451514"/>
    <w:rsid w:val="00480675"/>
    <w:rsid w:val="004A3C87"/>
    <w:rsid w:val="004A4245"/>
    <w:rsid w:val="004B1254"/>
    <w:rsid w:val="004D3596"/>
    <w:rsid w:val="004D68C1"/>
    <w:rsid w:val="004D6A47"/>
    <w:rsid w:val="005068EF"/>
    <w:rsid w:val="00515EC3"/>
    <w:rsid w:val="00516E4C"/>
    <w:rsid w:val="005470AE"/>
    <w:rsid w:val="0055406D"/>
    <w:rsid w:val="00556980"/>
    <w:rsid w:val="00561794"/>
    <w:rsid w:val="00577322"/>
    <w:rsid w:val="00586BED"/>
    <w:rsid w:val="005A2C36"/>
    <w:rsid w:val="005A344B"/>
    <w:rsid w:val="005C2F3F"/>
    <w:rsid w:val="005C48C5"/>
    <w:rsid w:val="005C539E"/>
    <w:rsid w:val="005D17FE"/>
    <w:rsid w:val="00604BCC"/>
    <w:rsid w:val="006533F0"/>
    <w:rsid w:val="00656CE3"/>
    <w:rsid w:val="006A630C"/>
    <w:rsid w:val="006B5C98"/>
    <w:rsid w:val="006E5314"/>
    <w:rsid w:val="007071FA"/>
    <w:rsid w:val="007370CB"/>
    <w:rsid w:val="0078510F"/>
    <w:rsid w:val="00791B7A"/>
    <w:rsid w:val="0079377B"/>
    <w:rsid w:val="00796C04"/>
    <w:rsid w:val="007B43EF"/>
    <w:rsid w:val="007B610C"/>
    <w:rsid w:val="00804524"/>
    <w:rsid w:val="008063E8"/>
    <w:rsid w:val="00815006"/>
    <w:rsid w:val="00825779"/>
    <w:rsid w:val="00832F6F"/>
    <w:rsid w:val="00836276"/>
    <w:rsid w:val="0084071E"/>
    <w:rsid w:val="00843BB8"/>
    <w:rsid w:val="00864913"/>
    <w:rsid w:val="00875032"/>
    <w:rsid w:val="0088193A"/>
    <w:rsid w:val="00891C72"/>
    <w:rsid w:val="008978D8"/>
    <w:rsid w:val="008B5E2A"/>
    <w:rsid w:val="008C7954"/>
    <w:rsid w:val="008D34B0"/>
    <w:rsid w:val="008E5804"/>
    <w:rsid w:val="00906F47"/>
    <w:rsid w:val="00910BF8"/>
    <w:rsid w:val="00925AE9"/>
    <w:rsid w:val="00954637"/>
    <w:rsid w:val="00963ED1"/>
    <w:rsid w:val="0096674E"/>
    <w:rsid w:val="00967C9A"/>
    <w:rsid w:val="00986437"/>
    <w:rsid w:val="00991C08"/>
    <w:rsid w:val="009A494B"/>
    <w:rsid w:val="009A7BF3"/>
    <w:rsid w:val="00A04F22"/>
    <w:rsid w:val="00A1590D"/>
    <w:rsid w:val="00A212A0"/>
    <w:rsid w:val="00A2746D"/>
    <w:rsid w:val="00A5255F"/>
    <w:rsid w:val="00A82571"/>
    <w:rsid w:val="00AB1D97"/>
    <w:rsid w:val="00AC4A73"/>
    <w:rsid w:val="00AD1C9A"/>
    <w:rsid w:val="00AD6E95"/>
    <w:rsid w:val="00AE52E2"/>
    <w:rsid w:val="00B03001"/>
    <w:rsid w:val="00B04D1B"/>
    <w:rsid w:val="00B201A6"/>
    <w:rsid w:val="00B20B8E"/>
    <w:rsid w:val="00B23BDA"/>
    <w:rsid w:val="00B737CF"/>
    <w:rsid w:val="00B966A7"/>
    <w:rsid w:val="00BC4916"/>
    <w:rsid w:val="00BF1103"/>
    <w:rsid w:val="00BF5329"/>
    <w:rsid w:val="00C00A9B"/>
    <w:rsid w:val="00C10DB5"/>
    <w:rsid w:val="00C13E8E"/>
    <w:rsid w:val="00C23EE6"/>
    <w:rsid w:val="00C647B2"/>
    <w:rsid w:val="00C6639A"/>
    <w:rsid w:val="00CA2967"/>
    <w:rsid w:val="00CA6F0F"/>
    <w:rsid w:val="00CE715A"/>
    <w:rsid w:val="00CF227F"/>
    <w:rsid w:val="00D20B89"/>
    <w:rsid w:val="00D302C6"/>
    <w:rsid w:val="00D575A1"/>
    <w:rsid w:val="00D67A31"/>
    <w:rsid w:val="00D77208"/>
    <w:rsid w:val="00D81EF2"/>
    <w:rsid w:val="00DB370E"/>
    <w:rsid w:val="00DB7672"/>
    <w:rsid w:val="00DC05A9"/>
    <w:rsid w:val="00DD26F6"/>
    <w:rsid w:val="00DD6005"/>
    <w:rsid w:val="00E14D8A"/>
    <w:rsid w:val="00E2715C"/>
    <w:rsid w:val="00E4076D"/>
    <w:rsid w:val="00E573B1"/>
    <w:rsid w:val="00E60FA7"/>
    <w:rsid w:val="00E92D3D"/>
    <w:rsid w:val="00E966F3"/>
    <w:rsid w:val="00EB52BA"/>
    <w:rsid w:val="00EC1985"/>
    <w:rsid w:val="00EE4FE3"/>
    <w:rsid w:val="00F01B44"/>
    <w:rsid w:val="00F35F97"/>
    <w:rsid w:val="00F4201D"/>
    <w:rsid w:val="00F55721"/>
    <w:rsid w:val="00F64EBA"/>
    <w:rsid w:val="00F8012D"/>
    <w:rsid w:val="00F96F4B"/>
    <w:rsid w:val="00FB0773"/>
    <w:rsid w:val="00FC3C80"/>
    <w:rsid w:val="00FC57DE"/>
    <w:rsid w:val="00FD28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C6800A7"/>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7912114">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3297417">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518009472">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941642149">
      <w:bodyDiv w:val="1"/>
      <w:marLeft w:val="0"/>
      <w:marRight w:val="0"/>
      <w:marTop w:val="0"/>
      <w:marBottom w:val="0"/>
      <w:divBdr>
        <w:top w:val="none" w:sz="0" w:space="0" w:color="auto"/>
        <w:left w:val="none" w:sz="0" w:space="0" w:color="auto"/>
        <w:bottom w:val="none" w:sz="0" w:space="0" w:color="auto"/>
        <w:right w:val="none" w:sz="0" w:space="0" w:color="auto"/>
      </w:divBdr>
    </w:div>
    <w:div w:id="996953214">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bit.ly/2OuGoau" TargetMode="Externa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ationalgrange.org/writing-grange-resolution"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bit.ly/2RhRvoq" TargetMode="External"/><Relationship Id="rId23" Type="http://schemas.openxmlformats.org/officeDocument/2006/relationships/fontTable" Target="fontTable.xml"/><Relationship Id="rId10" Type="http://schemas.openxmlformats.org/officeDocument/2006/relationships/hyperlink" Target="https://bit.ly/3fQMyNp" TargetMode="Externa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1073</Words>
  <Characters>6119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Kennedy Gwin</cp:lastModifiedBy>
  <cp:revision>2</cp:revision>
  <dcterms:created xsi:type="dcterms:W3CDTF">2021-04-08T17:00:00Z</dcterms:created>
  <dcterms:modified xsi:type="dcterms:W3CDTF">2021-04-08T17:00:00Z</dcterms:modified>
</cp:coreProperties>
</file>